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EC" w:rsidRDefault="00DE3CBC">
      <w:pPr>
        <w:rPr>
          <w:rFonts w:ascii="Times New Roman" w:hAnsi="Times New Roman" w:cs="Times New Roman"/>
          <w:b/>
          <w:sz w:val="32"/>
          <w:szCs w:val="32"/>
        </w:rPr>
      </w:pPr>
      <w:r w:rsidRPr="00DE3CBC">
        <w:rPr>
          <w:rFonts w:ascii="Times New Roman" w:hAnsi="Times New Roman" w:cs="Times New Roman"/>
          <w:b/>
          <w:sz w:val="32"/>
          <w:szCs w:val="32"/>
        </w:rPr>
        <w:t xml:space="preserve">Результаты </w:t>
      </w:r>
      <w:r w:rsidR="00440738">
        <w:rPr>
          <w:rFonts w:ascii="Times New Roman" w:hAnsi="Times New Roman" w:cs="Times New Roman"/>
          <w:b/>
          <w:sz w:val="32"/>
          <w:szCs w:val="32"/>
        </w:rPr>
        <w:t>ш</w:t>
      </w:r>
      <w:r w:rsidRPr="00DE3CBC">
        <w:rPr>
          <w:rFonts w:ascii="Times New Roman" w:hAnsi="Times New Roman" w:cs="Times New Roman"/>
          <w:b/>
          <w:sz w:val="32"/>
          <w:szCs w:val="32"/>
        </w:rPr>
        <w:t>кольной научно-практической конференции</w:t>
      </w:r>
    </w:p>
    <w:p w:rsidR="00DE3CBC" w:rsidRDefault="00DE3CBC">
      <w:pPr>
        <w:rPr>
          <w:rFonts w:ascii="Times New Roman" w:hAnsi="Times New Roman" w:cs="Times New Roman"/>
          <w:b/>
          <w:sz w:val="28"/>
          <w:szCs w:val="28"/>
        </w:rPr>
      </w:pPr>
    </w:p>
    <w:p w:rsidR="00DE3CBC" w:rsidRPr="00440738" w:rsidRDefault="00DE3CB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E3CBC">
        <w:rPr>
          <w:rFonts w:ascii="Times New Roman" w:hAnsi="Times New Roman" w:cs="Times New Roman"/>
          <w:sz w:val="28"/>
          <w:szCs w:val="28"/>
        </w:rPr>
        <w:t>05.02.2021 г.</w:t>
      </w:r>
      <w:r w:rsidR="00440738">
        <w:rPr>
          <w:rFonts w:ascii="Times New Roman" w:hAnsi="Times New Roman" w:cs="Times New Roman"/>
          <w:sz w:val="28"/>
          <w:szCs w:val="28"/>
        </w:rPr>
        <w:t xml:space="preserve"> прошла уже </w:t>
      </w:r>
      <w:r w:rsidR="0044073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440738">
        <w:rPr>
          <w:rFonts w:ascii="Times New Roman" w:hAnsi="Times New Roman" w:cs="Times New Roman"/>
          <w:sz w:val="28"/>
          <w:szCs w:val="28"/>
        </w:rPr>
        <w:t xml:space="preserve"> школьная научно-практическая конференция, где учащиеся показали свои исследования, проекты. Выступление на данном мероприятии позволяет ребятам научиться выступать публично, показать свои задумки, поделиться опытом и научиться чему-то новому.  В конференции участвовало более 25 работ. Все работы были интересные и содержательные, касались разнообразных тем.  Спасибо участникам и поздравляем победителей и их наставников!</w:t>
      </w:r>
      <w:bookmarkEnd w:id="0"/>
    </w:p>
    <w:p w:rsidR="00572F35" w:rsidRDefault="00572F3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1009"/>
        <w:gridCol w:w="2393"/>
      </w:tblGrid>
      <w:tr w:rsidR="00572F35" w:rsidTr="00572F35">
        <w:tc>
          <w:tcPr>
            <w:tcW w:w="1101" w:type="dxa"/>
          </w:tcPr>
          <w:p w:rsidR="00572F35" w:rsidRPr="00572F35" w:rsidRDefault="00572F35" w:rsidP="00572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F35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4819" w:type="dxa"/>
          </w:tcPr>
          <w:p w:rsidR="00572F35" w:rsidRPr="00572F35" w:rsidRDefault="00572F35" w:rsidP="00572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F35"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  <w:tc>
          <w:tcPr>
            <w:tcW w:w="1009" w:type="dxa"/>
          </w:tcPr>
          <w:p w:rsidR="00572F35" w:rsidRPr="00572F35" w:rsidRDefault="00572F35" w:rsidP="00572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F3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572F35" w:rsidRPr="00572F35" w:rsidRDefault="00572F35" w:rsidP="00572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F35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572F35" w:rsidTr="00B97493">
        <w:tc>
          <w:tcPr>
            <w:tcW w:w="9322" w:type="dxa"/>
            <w:gridSpan w:val="4"/>
          </w:tcPr>
          <w:p w:rsidR="00572F35" w:rsidRPr="00572F35" w:rsidRDefault="00572F35" w:rsidP="00572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572F35">
              <w:rPr>
                <w:rFonts w:ascii="Times New Roman" w:hAnsi="Times New Roman" w:cs="Times New Roman"/>
                <w:b/>
                <w:sz w:val="28"/>
                <w:szCs w:val="28"/>
              </w:rPr>
              <w:t>Секция естественных и точных наук</w:t>
            </w:r>
          </w:p>
        </w:tc>
      </w:tr>
      <w:tr w:rsidR="00572F35" w:rsidTr="00572F35">
        <w:tc>
          <w:tcPr>
            <w:tcW w:w="1101" w:type="dxa"/>
          </w:tcPr>
          <w:p w:rsidR="00572F35" w:rsidRPr="00572F35" w:rsidRDefault="00572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819" w:type="dxa"/>
          </w:tcPr>
          <w:p w:rsidR="00572F35" w:rsidRDefault="00572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Производные салициловой кислоты</w:t>
            </w:r>
          </w:p>
        </w:tc>
        <w:tc>
          <w:tcPr>
            <w:tcW w:w="1009" w:type="dxa"/>
          </w:tcPr>
          <w:p w:rsidR="00572F35" w:rsidRDefault="00572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393" w:type="dxa"/>
          </w:tcPr>
          <w:p w:rsidR="00572F35" w:rsidRDefault="00572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И.В.</w:t>
            </w:r>
          </w:p>
        </w:tc>
      </w:tr>
      <w:tr w:rsidR="00572F35" w:rsidTr="00572F35">
        <w:tc>
          <w:tcPr>
            <w:tcW w:w="1101" w:type="dxa"/>
          </w:tcPr>
          <w:p w:rsidR="00572F35" w:rsidRPr="00572F35" w:rsidRDefault="00572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819" w:type="dxa"/>
          </w:tcPr>
          <w:p w:rsidR="00572F35" w:rsidRDefault="00572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Рациональное питание учащихся как элемент физического развития </w:t>
            </w:r>
          </w:p>
        </w:tc>
        <w:tc>
          <w:tcPr>
            <w:tcW w:w="1009" w:type="dxa"/>
          </w:tcPr>
          <w:p w:rsidR="00572F35" w:rsidRDefault="00572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393" w:type="dxa"/>
          </w:tcPr>
          <w:p w:rsidR="00572F35" w:rsidRDefault="00572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О.В.</w:t>
            </w:r>
          </w:p>
        </w:tc>
      </w:tr>
      <w:tr w:rsidR="00572F35" w:rsidTr="00EE4E3C">
        <w:tc>
          <w:tcPr>
            <w:tcW w:w="9322" w:type="dxa"/>
            <w:gridSpan w:val="4"/>
          </w:tcPr>
          <w:p w:rsidR="00572F35" w:rsidRPr="00572F35" w:rsidRDefault="00572F35" w:rsidP="00572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Секция учащихся начальной школы</w:t>
            </w:r>
          </w:p>
        </w:tc>
      </w:tr>
      <w:tr w:rsidR="00572F35" w:rsidTr="00572F35">
        <w:tc>
          <w:tcPr>
            <w:tcW w:w="1101" w:type="dxa"/>
          </w:tcPr>
          <w:p w:rsidR="00572F35" w:rsidRPr="00200CDA" w:rsidRDefault="00200C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819" w:type="dxa"/>
          </w:tcPr>
          <w:p w:rsidR="00572F35" w:rsidRPr="00200CDA" w:rsidRDefault="0020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CDA">
              <w:rPr>
                <w:rFonts w:ascii="Times New Roman" w:hAnsi="Times New Roman" w:cs="Times New Roman"/>
                <w:sz w:val="28"/>
                <w:szCs w:val="28"/>
              </w:rPr>
              <w:t xml:space="preserve">Так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полезен газообразный напиток «Кока-кола»?</w:t>
            </w:r>
          </w:p>
        </w:tc>
        <w:tc>
          <w:tcPr>
            <w:tcW w:w="1009" w:type="dxa"/>
          </w:tcPr>
          <w:p w:rsidR="00572F35" w:rsidRDefault="0020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393" w:type="dxa"/>
          </w:tcPr>
          <w:p w:rsidR="00572F35" w:rsidRDefault="0020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Е.Г.</w:t>
            </w:r>
          </w:p>
        </w:tc>
      </w:tr>
      <w:tr w:rsidR="000661E4" w:rsidTr="00572F35">
        <w:tc>
          <w:tcPr>
            <w:tcW w:w="1101" w:type="dxa"/>
          </w:tcPr>
          <w:p w:rsidR="000661E4" w:rsidRDefault="000661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819" w:type="dxa"/>
          </w:tcPr>
          <w:p w:rsidR="000661E4" w:rsidRPr="000661E4" w:rsidRDefault="0006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в исторических задачах о Москве</w:t>
            </w:r>
          </w:p>
        </w:tc>
        <w:tc>
          <w:tcPr>
            <w:tcW w:w="1009" w:type="dxa"/>
          </w:tcPr>
          <w:p w:rsidR="000661E4" w:rsidRDefault="0006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393" w:type="dxa"/>
          </w:tcPr>
          <w:p w:rsidR="000661E4" w:rsidRDefault="0006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Каменовская Е.С.</w:t>
            </w:r>
          </w:p>
        </w:tc>
      </w:tr>
      <w:tr w:rsidR="00572F35" w:rsidTr="00572F35">
        <w:tc>
          <w:tcPr>
            <w:tcW w:w="1101" w:type="dxa"/>
          </w:tcPr>
          <w:p w:rsidR="00572F35" w:rsidRPr="00200CDA" w:rsidRDefault="0020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819" w:type="dxa"/>
          </w:tcPr>
          <w:p w:rsidR="00572F35" w:rsidRDefault="0020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Прекрасный, но опасный</w:t>
            </w:r>
          </w:p>
        </w:tc>
        <w:tc>
          <w:tcPr>
            <w:tcW w:w="1009" w:type="dxa"/>
          </w:tcPr>
          <w:p w:rsidR="00572F35" w:rsidRDefault="0020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393" w:type="dxa"/>
          </w:tcPr>
          <w:p w:rsidR="00572F35" w:rsidRDefault="0020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Е.Г.</w:t>
            </w:r>
          </w:p>
        </w:tc>
      </w:tr>
      <w:tr w:rsidR="00572F35" w:rsidTr="00572F35">
        <w:tc>
          <w:tcPr>
            <w:tcW w:w="1101" w:type="dxa"/>
          </w:tcPr>
          <w:p w:rsidR="00572F35" w:rsidRPr="00200CDA" w:rsidRDefault="00200C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819" w:type="dxa"/>
          </w:tcPr>
          <w:p w:rsidR="00572F35" w:rsidRPr="00200CDA" w:rsidRDefault="0020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CDA">
              <w:rPr>
                <w:rFonts w:ascii="Times New Roman" w:hAnsi="Times New Roman" w:cs="Times New Roman"/>
                <w:sz w:val="28"/>
                <w:szCs w:val="28"/>
              </w:rPr>
              <w:t>Броня крепка и танки наши быстры</w:t>
            </w:r>
          </w:p>
        </w:tc>
        <w:tc>
          <w:tcPr>
            <w:tcW w:w="1009" w:type="dxa"/>
          </w:tcPr>
          <w:p w:rsidR="00572F35" w:rsidRDefault="0020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393" w:type="dxa"/>
          </w:tcPr>
          <w:p w:rsidR="00572F35" w:rsidRDefault="0020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Теленкова Т.Г.</w:t>
            </w:r>
          </w:p>
        </w:tc>
      </w:tr>
      <w:tr w:rsidR="00572F35" w:rsidTr="00572F35">
        <w:tc>
          <w:tcPr>
            <w:tcW w:w="1101" w:type="dxa"/>
          </w:tcPr>
          <w:p w:rsidR="00572F35" w:rsidRPr="000661E4" w:rsidRDefault="000661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819" w:type="dxa"/>
          </w:tcPr>
          <w:p w:rsidR="00572F35" w:rsidRPr="000661E4" w:rsidRDefault="0006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в танце</w:t>
            </w:r>
          </w:p>
        </w:tc>
        <w:tc>
          <w:tcPr>
            <w:tcW w:w="1009" w:type="dxa"/>
          </w:tcPr>
          <w:p w:rsidR="00572F35" w:rsidRDefault="0006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393" w:type="dxa"/>
          </w:tcPr>
          <w:p w:rsidR="00572F35" w:rsidRDefault="0006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Каменовская Е.С.</w:t>
            </w:r>
          </w:p>
        </w:tc>
      </w:tr>
      <w:tr w:rsidR="000661E4" w:rsidTr="00381698">
        <w:tc>
          <w:tcPr>
            <w:tcW w:w="9322" w:type="dxa"/>
            <w:gridSpan w:val="4"/>
          </w:tcPr>
          <w:p w:rsidR="000661E4" w:rsidRPr="000661E4" w:rsidRDefault="000661E4" w:rsidP="00066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Секция гуманитарных наук</w:t>
            </w:r>
          </w:p>
        </w:tc>
      </w:tr>
      <w:tr w:rsidR="00572F35" w:rsidTr="00572F35">
        <w:tc>
          <w:tcPr>
            <w:tcW w:w="1101" w:type="dxa"/>
          </w:tcPr>
          <w:p w:rsidR="00572F35" w:rsidRPr="000661E4" w:rsidRDefault="000661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819" w:type="dxa"/>
          </w:tcPr>
          <w:p w:rsidR="00572F35" w:rsidRDefault="0095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могут быть полезны занятия исторической реконструкцией современному человеку?</w:t>
            </w:r>
          </w:p>
        </w:tc>
        <w:tc>
          <w:tcPr>
            <w:tcW w:w="1009" w:type="dxa"/>
          </w:tcPr>
          <w:p w:rsidR="00572F35" w:rsidRDefault="0095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393" w:type="dxa"/>
          </w:tcPr>
          <w:p w:rsidR="00572F35" w:rsidRDefault="0095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Березникова Е.В.</w:t>
            </w:r>
          </w:p>
        </w:tc>
      </w:tr>
      <w:tr w:rsidR="00572F35" w:rsidTr="00572F35">
        <w:tc>
          <w:tcPr>
            <w:tcW w:w="1101" w:type="dxa"/>
          </w:tcPr>
          <w:p w:rsidR="00572F35" w:rsidRPr="000661E4" w:rsidRDefault="000661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819" w:type="dxa"/>
          </w:tcPr>
          <w:p w:rsidR="00572F35" w:rsidRDefault="0095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 ли Всемирный потоп?</w:t>
            </w:r>
          </w:p>
        </w:tc>
        <w:tc>
          <w:tcPr>
            <w:tcW w:w="1009" w:type="dxa"/>
          </w:tcPr>
          <w:p w:rsidR="00572F35" w:rsidRDefault="0095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393" w:type="dxa"/>
          </w:tcPr>
          <w:p w:rsidR="00572F35" w:rsidRDefault="0095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Косенков М.С.</w:t>
            </w:r>
          </w:p>
        </w:tc>
      </w:tr>
      <w:tr w:rsidR="00572F35" w:rsidTr="00572F35">
        <w:tc>
          <w:tcPr>
            <w:tcW w:w="1101" w:type="dxa"/>
          </w:tcPr>
          <w:p w:rsidR="00572F35" w:rsidRPr="000661E4" w:rsidRDefault="000661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819" w:type="dxa"/>
          </w:tcPr>
          <w:p w:rsidR="00572F35" w:rsidRDefault="0095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Самооборона, как средство обеспечения личной и общественной безопасности человека в разных странах</w:t>
            </w:r>
          </w:p>
        </w:tc>
        <w:tc>
          <w:tcPr>
            <w:tcW w:w="1009" w:type="dxa"/>
          </w:tcPr>
          <w:p w:rsidR="00572F35" w:rsidRDefault="0095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393" w:type="dxa"/>
          </w:tcPr>
          <w:p w:rsidR="00572F35" w:rsidRDefault="0095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Березникова Е.В.</w:t>
            </w:r>
          </w:p>
        </w:tc>
      </w:tr>
      <w:tr w:rsidR="00572F35" w:rsidTr="00572F35">
        <w:tc>
          <w:tcPr>
            <w:tcW w:w="1101" w:type="dxa"/>
          </w:tcPr>
          <w:p w:rsidR="00572F35" w:rsidRPr="000661E4" w:rsidRDefault="0006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819" w:type="dxa"/>
          </w:tcPr>
          <w:p w:rsidR="00572F35" w:rsidRDefault="0095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и последствия династии Рюриковичей</w:t>
            </w:r>
          </w:p>
        </w:tc>
        <w:tc>
          <w:tcPr>
            <w:tcW w:w="1009" w:type="dxa"/>
          </w:tcPr>
          <w:p w:rsidR="00572F35" w:rsidRDefault="0095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393" w:type="dxa"/>
          </w:tcPr>
          <w:p w:rsidR="00572F35" w:rsidRDefault="0095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Березникова Е.В.</w:t>
            </w:r>
          </w:p>
        </w:tc>
      </w:tr>
    </w:tbl>
    <w:p w:rsidR="00572F35" w:rsidRDefault="00572F35">
      <w:pPr>
        <w:rPr>
          <w:rFonts w:ascii="Times New Roman" w:hAnsi="Times New Roman" w:cs="Times New Roman"/>
          <w:sz w:val="28"/>
          <w:szCs w:val="28"/>
        </w:rPr>
      </w:pPr>
    </w:p>
    <w:p w:rsidR="00DE3CBC" w:rsidRDefault="00DE3CBC">
      <w:pPr>
        <w:rPr>
          <w:rFonts w:ascii="Times New Roman" w:hAnsi="Times New Roman" w:cs="Times New Roman"/>
          <w:sz w:val="28"/>
          <w:szCs w:val="28"/>
        </w:rPr>
      </w:pPr>
    </w:p>
    <w:p w:rsidR="00DE3CBC" w:rsidRPr="00DE3CBC" w:rsidRDefault="00DE3CBC">
      <w:pPr>
        <w:rPr>
          <w:rFonts w:ascii="Times New Roman" w:hAnsi="Times New Roman" w:cs="Times New Roman"/>
          <w:sz w:val="28"/>
          <w:szCs w:val="28"/>
        </w:rPr>
      </w:pPr>
    </w:p>
    <w:sectPr w:rsidR="00DE3CBC" w:rsidRPr="00DE3CBC" w:rsidSect="00DE3CB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DE3CBC"/>
    <w:rsid w:val="000661E4"/>
    <w:rsid w:val="00200CDA"/>
    <w:rsid w:val="003D4F0E"/>
    <w:rsid w:val="00440738"/>
    <w:rsid w:val="00572F35"/>
    <w:rsid w:val="007A45EC"/>
    <w:rsid w:val="007F2DF3"/>
    <w:rsid w:val="0084341F"/>
    <w:rsid w:val="009567B1"/>
    <w:rsid w:val="009F5BB2"/>
    <w:rsid w:val="00DE3CBC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001B"/>
  <w15:docId w15:val="{CA3DA78A-5BEE-4FE7-9117-B93D1F21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№43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</dc:creator>
  <cp:keywords/>
  <dc:description/>
  <cp:lastModifiedBy>User</cp:lastModifiedBy>
  <cp:revision>6</cp:revision>
  <dcterms:created xsi:type="dcterms:W3CDTF">2021-03-25T07:28:00Z</dcterms:created>
  <dcterms:modified xsi:type="dcterms:W3CDTF">2021-04-14T06:53:00Z</dcterms:modified>
</cp:coreProperties>
</file>