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4A" w:rsidRDefault="00DA264A" w:rsidP="00DA264A">
      <w:pPr>
        <w:spacing w:after="0" w:line="360" w:lineRule="auto"/>
        <w:ind w:left="0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</w:t>
      </w:r>
    </w:p>
    <w:p w:rsidR="00DA264A" w:rsidRDefault="00DA264A" w:rsidP="00DA264A">
      <w:pPr>
        <w:spacing w:after="0" w:line="360" w:lineRule="auto"/>
        <w:ind w:left="0" w:firstLine="0"/>
        <w:jc w:val="center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Отчёт по ШНОР за март 2021 года</w:t>
      </w:r>
    </w:p>
    <w:p w:rsidR="00DA264A" w:rsidRDefault="00DA264A" w:rsidP="00DA264A">
      <w:pPr>
        <w:spacing w:after="0" w:line="360" w:lineRule="auto"/>
        <w:ind w:left="0" w:firstLine="0"/>
        <w:jc w:val="center"/>
        <w:textAlignment w:val="baseline"/>
        <w:rPr>
          <w:szCs w:val="28"/>
          <w:bdr w:val="none" w:sz="0" w:space="0" w:color="auto" w:frame="1"/>
        </w:rPr>
      </w:pPr>
    </w:p>
    <w:p w:rsidR="00DA264A" w:rsidRDefault="00DA264A" w:rsidP="00DA264A">
      <w:pPr>
        <w:spacing w:after="0" w:line="360" w:lineRule="auto"/>
        <w:ind w:left="0" w:firstLine="0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</w:t>
      </w:r>
      <w:r w:rsidR="004579A8">
        <w:rPr>
          <w:szCs w:val="28"/>
          <w:bdr w:val="none" w:sz="0" w:space="0" w:color="auto" w:frame="1"/>
        </w:rPr>
        <w:t xml:space="preserve">   </w:t>
      </w:r>
      <w:r>
        <w:rPr>
          <w:szCs w:val="28"/>
          <w:bdr w:val="none" w:sz="0" w:space="0" w:color="auto" w:frame="1"/>
        </w:rPr>
        <w:t xml:space="preserve">Продолжается работа на </w:t>
      </w:r>
      <w:r>
        <w:rPr>
          <w:b/>
          <w:szCs w:val="28"/>
          <w:bdr w:val="none" w:sz="0" w:space="0" w:color="auto" w:frame="1"/>
        </w:rPr>
        <w:t>Трет</w:t>
      </w:r>
      <w:r>
        <w:rPr>
          <w:b/>
          <w:szCs w:val="28"/>
          <w:bdr w:val="none" w:sz="0" w:space="0" w:color="auto" w:frame="1"/>
        </w:rPr>
        <w:t>ьем</w:t>
      </w:r>
      <w:r>
        <w:rPr>
          <w:b/>
          <w:szCs w:val="28"/>
          <w:bdr w:val="none" w:sz="0" w:space="0" w:color="auto" w:frame="1"/>
        </w:rPr>
        <w:t xml:space="preserve"> этап</w:t>
      </w:r>
      <w:r>
        <w:rPr>
          <w:b/>
          <w:szCs w:val="28"/>
          <w:bdr w:val="none" w:sz="0" w:space="0" w:color="auto" w:frame="1"/>
        </w:rPr>
        <w:t>е</w:t>
      </w:r>
      <w:r>
        <w:rPr>
          <w:szCs w:val="28"/>
          <w:bdr w:val="none" w:sz="0" w:space="0" w:color="auto" w:frame="1"/>
        </w:rPr>
        <w:t xml:space="preserve"> </w:t>
      </w:r>
      <w:r>
        <w:rPr>
          <w:i/>
          <w:szCs w:val="28"/>
          <w:bdr w:val="none" w:sz="0" w:space="0" w:color="auto" w:frame="1"/>
        </w:rPr>
        <w:t>(февраль 2021 – апрель 2023г.</w:t>
      </w:r>
      <w:r>
        <w:rPr>
          <w:szCs w:val="28"/>
          <w:bdr w:val="none" w:sz="0" w:space="0" w:color="auto" w:frame="1"/>
        </w:rPr>
        <w:t xml:space="preserve"> – </w:t>
      </w:r>
      <w:proofErr w:type="spellStart"/>
      <w:r>
        <w:rPr>
          <w:szCs w:val="28"/>
          <w:bdr w:val="none" w:sz="0" w:space="0" w:color="auto" w:frame="1"/>
        </w:rPr>
        <w:t>деятельностный</w:t>
      </w:r>
      <w:proofErr w:type="spellEnd"/>
      <w:r>
        <w:rPr>
          <w:szCs w:val="28"/>
          <w:bdr w:val="none" w:sz="0" w:space="0" w:color="auto" w:frame="1"/>
        </w:rPr>
        <w:t>), целью которого является </w:t>
      </w:r>
      <w:r>
        <w:rPr>
          <w:b/>
          <w:szCs w:val="28"/>
          <w:bdr w:val="none" w:sz="0" w:space="0" w:color="auto" w:frame="1"/>
        </w:rPr>
        <w:t>реализация</w:t>
      </w:r>
      <w:r>
        <w:rPr>
          <w:szCs w:val="28"/>
          <w:bdr w:val="none" w:sz="0" w:space="0" w:color="auto" w:frame="1"/>
        </w:rPr>
        <w:t xml:space="preserve"> Программы перехода школы в эффективный режим работы, доработка и реализация подпрограмм Программы, осуществляется администрацией и педагогическим коллективом в настоящее время, а именно:</w:t>
      </w:r>
    </w:p>
    <w:p w:rsidR="004579A8" w:rsidRDefault="00DA264A" w:rsidP="004579A8">
      <w:pPr>
        <w:spacing w:after="0"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проводится работа в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по </w:t>
      </w:r>
      <w:r>
        <w:rPr>
          <w:szCs w:val="28"/>
        </w:rPr>
        <w:t>совершенствовани</w:t>
      </w:r>
      <w:r>
        <w:rPr>
          <w:szCs w:val="28"/>
        </w:rPr>
        <w:t xml:space="preserve">ю </w:t>
      </w:r>
      <w:r>
        <w:rPr>
          <w:szCs w:val="28"/>
        </w:rPr>
        <w:t xml:space="preserve"> </w:t>
      </w:r>
      <w:r>
        <w:rPr>
          <w:szCs w:val="28"/>
        </w:rPr>
        <w:t>качества преподавания и образования. Практикуется применение</w:t>
      </w:r>
      <w:r w:rsidR="001D5CCA">
        <w:rPr>
          <w:szCs w:val="28"/>
        </w:rPr>
        <w:t xml:space="preserve"> </w:t>
      </w:r>
      <w:r w:rsidR="001D5CCA">
        <w:rPr>
          <w:szCs w:val="28"/>
        </w:rPr>
        <w:t xml:space="preserve">технологий Д. </w:t>
      </w:r>
      <w:proofErr w:type="spellStart"/>
      <w:r w:rsidR="001D5CCA">
        <w:rPr>
          <w:szCs w:val="28"/>
        </w:rPr>
        <w:t>Толлингеровой</w:t>
      </w:r>
      <w:proofErr w:type="spellEnd"/>
      <w:r w:rsidR="001D5CCA">
        <w:rPr>
          <w:szCs w:val="28"/>
        </w:rPr>
        <w:t xml:space="preserve">  и</w:t>
      </w:r>
      <w:r w:rsidR="001D5CCA" w:rsidRPr="00DA264A">
        <w:rPr>
          <w:szCs w:val="28"/>
        </w:rPr>
        <w:t xml:space="preserve"> </w:t>
      </w:r>
      <w:r w:rsidR="001D5CCA">
        <w:rPr>
          <w:szCs w:val="28"/>
        </w:rPr>
        <w:t xml:space="preserve"> </w:t>
      </w:r>
      <w:r w:rsidR="001D5CCA">
        <w:rPr>
          <w:szCs w:val="28"/>
          <w:lang w:val="en-US"/>
        </w:rPr>
        <w:t>Lesson</w:t>
      </w:r>
      <w:r w:rsidR="001D5CCA" w:rsidRPr="00DA264A">
        <w:rPr>
          <w:szCs w:val="28"/>
        </w:rPr>
        <w:t xml:space="preserve"> </w:t>
      </w:r>
      <w:proofErr w:type="spellStart"/>
      <w:r w:rsidR="001D5CCA">
        <w:rPr>
          <w:szCs w:val="28"/>
          <w:lang w:val="en-US"/>
        </w:rPr>
        <w:t>Stady</w:t>
      </w:r>
      <w:proofErr w:type="spellEnd"/>
      <w:r w:rsidR="001D5CCA" w:rsidRPr="00DA264A">
        <w:rPr>
          <w:szCs w:val="28"/>
        </w:rPr>
        <w:t xml:space="preserve"> </w:t>
      </w:r>
      <w:r>
        <w:rPr>
          <w:szCs w:val="28"/>
        </w:rPr>
        <w:t xml:space="preserve"> при конструировании уроков</w:t>
      </w:r>
      <w:r w:rsidR="004579A8">
        <w:rPr>
          <w:szCs w:val="28"/>
        </w:rPr>
        <w:t>;</w:t>
      </w:r>
      <w:r w:rsidR="001D5CCA">
        <w:rPr>
          <w:szCs w:val="28"/>
        </w:rPr>
        <w:t xml:space="preserve"> </w:t>
      </w:r>
      <w:r w:rsidR="004579A8">
        <w:rPr>
          <w:szCs w:val="28"/>
        </w:rPr>
        <w:t xml:space="preserve">        </w:t>
      </w:r>
    </w:p>
    <w:p w:rsidR="001D5CCA" w:rsidRDefault="001D5CCA" w:rsidP="004579A8">
      <w:pPr>
        <w:spacing w:before="240" w:after="0" w:line="360" w:lineRule="auto"/>
        <w:ind w:left="0" w:firstLine="0"/>
        <w:jc w:val="left"/>
        <w:rPr>
          <w:szCs w:val="28"/>
        </w:rPr>
      </w:pPr>
      <w:r>
        <w:rPr>
          <w:szCs w:val="28"/>
        </w:rPr>
        <w:t>- участие школы № 43 в семинарах</w:t>
      </w:r>
      <w:r w:rsidR="004579A8">
        <w:rPr>
          <w:szCs w:val="28"/>
        </w:rPr>
        <w:t xml:space="preserve"> (</w:t>
      </w:r>
      <w:r w:rsidR="004579A8">
        <w:rPr>
          <w:szCs w:val="28"/>
        </w:rPr>
        <w:t>информационно - методическое сопровождение профессионального развития педагогов</w:t>
      </w:r>
      <w:r w:rsidR="004579A8">
        <w:rPr>
          <w:szCs w:val="28"/>
        </w:rPr>
        <w:t>)</w:t>
      </w:r>
      <w:r>
        <w:rPr>
          <w:szCs w:val="28"/>
        </w:rPr>
        <w:t>:</w:t>
      </w:r>
    </w:p>
    <w:tbl>
      <w:tblPr>
        <w:tblStyle w:val="a3"/>
        <w:tblW w:w="8935" w:type="dxa"/>
        <w:tblLayout w:type="fixed"/>
        <w:tblLook w:val="04A0" w:firstRow="1" w:lastRow="0" w:firstColumn="1" w:lastColumn="0" w:noHBand="0" w:noVBand="1"/>
      </w:tblPr>
      <w:tblGrid>
        <w:gridCol w:w="3227"/>
        <w:gridCol w:w="5708"/>
      </w:tblGrid>
      <w:tr w:rsidR="001D5CCA" w:rsidTr="001D5CCA">
        <w:trPr>
          <w:trHeight w:val="495"/>
        </w:trPr>
        <w:tc>
          <w:tcPr>
            <w:tcW w:w="3227" w:type="dxa"/>
          </w:tcPr>
          <w:p w:rsidR="001D5CCA" w:rsidRDefault="001D5CCA" w:rsidP="001D5CC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1D5CCA" w:rsidRPr="00114810" w:rsidRDefault="001D5CCA" w:rsidP="001D5CC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межмуниципальный</w:t>
            </w:r>
          </w:p>
        </w:tc>
        <w:tc>
          <w:tcPr>
            <w:tcW w:w="5708" w:type="dxa"/>
          </w:tcPr>
          <w:p w:rsidR="001D5CCA" w:rsidRPr="00114810" w:rsidRDefault="001D5CCA" w:rsidP="001D5CCA">
            <w:pPr>
              <w:spacing w:after="0"/>
              <w:ind w:left="175" w:right="72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«Практика перехода школы в эффективный режим работы»</w:t>
            </w:r>
            <w:r w:rsidR="00A12C4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СОШ № 4 г. Тутаев</w:t>
            </w:r>
          </w:p>
        </w:tc>
      </w:tr>
      <w:tr w:rsidR="001D5CCA" w:rsidTr="001D5CCA">
        <w:trPr>
          <w:trHeight w:val="495"/>
        </w:trPr>
        <w:tc>
          <w:tcPr>
            <w:tcW w:w="3227" w:type="dxa"/>
          </w:tcPr>
          <w:p w:rsidR="001D5CCA" w:rsidRDefault="001D5CCA" w:rsidP="001D5CCA">
            <w:pPr>
              <w:tabs>
                <w:tab w:val="left" w:pos="2552"/>
              </w:tabs>
              <w:spacing w:after="0" w:line="240" w:lineRule="auto"/>
              <w:ind w:left="0" w:right="-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1D5CCA" w:rsidRDefault="001D5CCA" w:rsidP="001D5CCA">
            <w:pPr>
              <w:tabs>
                <w:tab w:val="left" w:pos="2552"/>
              </w:tabs>
              <w:spacing w:after="0" w:line="240" w:lineRule="auto"/>
              <w:ind w:left="0" w:right="-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 xml:space="preserve"> муниципальный</w:t>
            </w:r>
            <w:r>
              <w:rPr>
                <w:sz w:val="24"/>
                <w:szCs w:val="24"/>
              </w:rPr>
              <w:t xml:space="preserve"> межшкольный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ШНОР</w:t>
            </w:r>
          </w:p>
        </w:tc>
        <w:tc>
          <w:tcPr>
            <w:tcW w:w="5708" w:type="dxa"/>
          </w:tcPr>
          <w:p w:rsidR="001D5CCA" w:rsidRPr="001D5CCA" w:rsidRDefault="001D5CCA" w:rsidP="001D5CCA">
            <w:pPr>
              <w:spacing w:after="0"/>
              <w:ind w:left="175" w:right="72" w:firstLine="0"/>
              <w:rPr>
                <w:sz w:val="24"/>
                <w:szCs w:val="24"/>
              </w:rPr>
            </w:pPr>
            <w:r w:rsidRPr="001D5CCA">
              <w:rPr>
                <w:sz w:val="24"/>
                <w:szCs w:val="24"/>
              </w:rPr>
              <w:t>Тема «Наставничество в школе: Что? Зачем? Как?»</w:t>
            </w:r>
          </w:p>
          <w:p w:rsidR="001D5CCA" w:rsidRDefault="001D5CCA" w:rsidP="001D5CCA">
            <w:pPr>
              <w:spacing w:after="0"/>
              <w:ind w:left="175" w:right="72" w:firstLine="0"/>
              <w:rPr>
                <w:bCs/>
                <w:sz w:val="24"/>
                <w:szCs w:val="24"/>
              </w:rPr>
            </w:pPr>
          </w:p>
        </w:tc>
      </w:tr>
    </w:tbl>
    <w:p w:rsidR="001D5CCA" w:rsidRDefault="001D5CCA" w:rsidP="00DA264A">
      <w:pPr>
        <w:spacing w:line="360" w:lineRule="auto"/>
        <w:ind w:left="0" w:firstLine="0"/>
        <w:jc w:val="left"/>
        <w:rPr>
          <w:szCs w:val="28"/>
        </w:rPr>
      </w:pPr>
    </w:p>
    <w:p w:rsidR="004579A8" w:rsidRDefault="00DA264A" w:rsidP="00DA264A">
      <w:pPr>
        <w:spacing w:line="360" w:lineRule="auto"/>
        <w:ind w:left="0" w:firstLine="0"/>
        <w:rPr>
          <w:szCs w:val="28"/>
        </w:rPr>
      </w:pPr>
      <w:r>
        <w:rPr>
          <w:szCs w:val="28"/>
        </w:rPr>
        <w:t>- проводится методическая работа с целью улучшения предметных результатов по математике, русскому языку (дополнительные занятия для обучающихся</w:t>
      </w:r>
      <w:r w:rsidR="004579A8">
        <w:rPr>
          <w:szCs w:val="28"/>
        </w:rPr>
        <w:t xml:space="preserve"> во время весенних каникул, по просьбе законных представителей (родителей);</w:t>
      </w:r>
    </w:p>
    <w:p w:rsidR="004579A8" w:rsidRDefault="004579A8" w:rsidP="00DA264A">
      <w:pPr>
        <w:spacing w:line="360" w:lineRule="auto"/>
        <w:ind w:left="0" w:firstLine="0"/>
        <w:rPr>
          <w:szCs w:val="28"/>
        </w:rPr>
      </w:pPr>
      <w:r>
        <w:rPr>
          <w:szCs w:val="28"/>
        </w:rPr>
        <w:t>-</w:t>
      </w:r>
      <w:r w:rsidR="00DA264A">
        <w:rPr>
          <w:szCs w:val="28"/>
        </w:rPr>
        <w:t xml:space="preserve"> </w:t>
      </w:r>
      <w:proofErr w:type="spellStart"/>
      <w:r w:rsidR="00DA264A">
        <w:rPr>
          <w:szCs w:val="28"/>
        </w:rPr>
        <w:t>профориентационная</w:t>
      </w:r>
      <w:proofErr w:type="spellEnd"/>
      <w:r w:rsidR="00DA264A">
        <w:rPr>
          <w:szCs w:val="28"/>
        </w:rPr>
        <w:t xml:space="preserve"> </w:t>
      </w:r>
      <w:r w:rsidR="00D40C99">
        <w:rPr>
          <w:szCs w:val="28"/>
        </w:rPr>
        <w:t xml:space="preserve"> </w:t>
      </w:r>
      <w:r w:rsidR="00DA264A">
        <w:rPr>
          <w:szCs w:val="28"/>
        </w:rPr>
        <w:t xml:space="preserve">работа </w:t>
      </w:r>
      <w:r>
        <w:rPr>
          <w:szCs w:val="28"/>
        </w:rPr>
        <w:t>(участие в «</w:t>
      </w:r>
      <w:proofErr w:type="spellStart"/>
      <w:r>
        <w:rPr>
          <w:szCs w:val="28"/>
        </w:rPr>
        <w:t>Хакатоне</w:t>
      </w:r>
      <w:proofErr w:type="spellEnd"/>
      <w:r>
        <w:rPr>
          <w:szCs w:val="28"/>
        </w:rPr>
        <w:t xml:space="preserve">», в «Неделе Науки») </w:t>
      </w:r>
      <w:r w:rsidR="00DA264A">
        <w:rPr>
          <w:szCs w:val="28"/>
        </w:rPr>
        <w:t>с целью мотивации к обучению</w:t>
      </w:r>
      <w:r>
        <w:rPr>
          <w:szCs w:val="28"/>
        </w:rPr>
        <w:t>;</w:t>
      </w:r>
    </w:p>
    <w:p w:rsidR="004579A8" w:rsidRDefault="004579A8" w:rsidP="00DA264A">
      <w:pPr>
        <w:spacing w:line="360" w:lineRule="auto"/>
        <w:ind w:left="0" w:firstLine="0"/>
        <w:rPr>
          <w:szCs w:val="28"/>
        </w:rPr>
      </w:pPr>
      <w:r>
        <w:rPr>
          <w:szCs w:val="28"/>
        </w:rPr>
        <w:t>-</w:t>
      </w:r>
      <w:r w:rsidR="00DA264A">
        <w:rPr>
          <w:szCs w:val="28"/>
        </w:rPr>
        <w:t xml:space="preserve"> участие в акции «День единого текста» в </w:t>
      </w:r>
      <w:r>
        <w:rPr>
          <w:szCs w:val="28"/>
        </w:rPr>
        <w:t>7</w:t>
      </w:r>
      <w:r w:rsidR="00DA264A">
        <w:rPr>
          <w:szCs w:val="28"/>
        </w:rPr>
        <w:t xml:space="preserve"> класс</w:t>
      </w:r>
      <w:r>
        <w:rPr>
          <w:szCs w:val="28"/>
        </w:rPr>
        <w:t>е</w:t>
      </w:r>
      <w:r w:rsidR="00A12C4A">
        <w:rPr>
          <w:szCs w:val="28"/>
        </w:rPr>
        <w:t>.</w:t>
      </w:r>
      <w:r>
        <w:rPr>
          <w:szCs w:val="28"/>
        </w:rPr>
        <w:t xml:space="preserve"> (</w:t>
      </w:r>
      <w:r w:rsidR="00A12C4A">
        <w:rPr>
          <w:szCs w:val="28"/>
        </w:rPr>
        <w:t>Д</w:t>
      </w:r>
      <w:r>
        <w:rPr>
          <w:szCs w:val="28"/>
        </w:rPr>
        <w:t>ети с интересом отнеслись к данному образовательному событию</w:t>
      </w:r>
      <w:proofErr w:type="gramStart"/>
      <w:r w:rsidR="00A12C4A">
        <w:rPr>
          <w:szCs w:val="28"/>
        </w:rPr>
        <w:t>.</w:t>
      </w:r>
      <w:proofErr w:type="gramEnd"/>
      <w:r w:rsidR="00A12C4A">
        <w:rPr>
          <w:szCs w:val="28"/>
        </w:rPr>
        <w:t xml:space="preserve"> Д</w:t>
      </w:r>
      <w:r w:rsidR="004522C3">
        <w:rPr>
          <w:szCs w:val="28"/>
        </w:rPr>
        <w:t xml:space="preserve">анная акция была направлена на выявление дефицитов в формировании предметных, </w:t>
      </w:r>
      <w:proofErr w:type="spellStart"/>
      <w:r w:rsidR="004522C3">
        <w:rPr>
          <w:szCs w:val="28"/>
        </w:rPr>
        <w:t>метапредметных</w:t>
      </w:r>
      <w:proofErr w:type="spellEnd"/>
      <w:r w:rsidR="004522C3">
        <w:rPr>
          <w:szCs w:val="28"/>
        </w:rPr>
        <w:t xml:space="preserve">, </w:t>
      </w:r>
      <w:r w:rsidR="00A12C4A">
        <w:rPr>
          <w:szCs w:val="28"/>
        </w:rPr>
        <w:t xml:space="preserve"> </w:t>
      </w:r>
      <w:r w:rsidR="004522C3">
        <w:rPr>
          <w:szCs w:val="28"/>
        </w:rPr>
        <w:t xml:space="preserve">личностных навыков </w:t>
      </w:r>
      <w:proofErr w:type="gramStart"/>
      <w:r w:rsidR="004522C3">
        <w:rPr>
          <w:szCs w:val="28"/>
        </w:rPr>
        <w:t>у</w:t>
      </w:r>
      <w:proofErr w:type="gramEnd"/>
      <w:r w:rsidR="004522C3">
        <w:rPr>
          <w:szCs w:val="28"/>
        </w:rPr>
        <w:t xml:space="preserve"> </w:t>
      </w:r>
      <w:r w:rsidR="00A12C4A">
        <w:rPr>
          <w:szCs w:val="28"/>
        </w:rPr>
        <w:t>обучающихся.</w:t>
      </w:r>
      <w:r w:rsidR="004522C3">
        <w:rPr>
          <w:szCs w:val="28"/>
        </w:rPr>
        <w:t xml:space="preserve"> </w:t>
      </w:r>
      <w:r w:rsidR="00A12C4A">
        <w:rPr>
          <w:szCs w:val="28"/>
        </w:rPr>
        <w:t xml:space="preserve"> П</w:t>
      </w:r>
      <w:r w:rsidR="004522C3">
        <w:rPr>
          <w:szCs w:val="28"/>
        </w:rPr>
        <w:t xml:space="preserve">едагогический коллектив провёл внутренний мониторинг </w:t>
      </w:r>
      <w:r w:rsidR="004522C3">
        <w:rPr>
          <w:szCs w:val="28"/>
        </w:rPr>
        <w:lastRenderedPageBreak/>
        <w:t xml:space="preserve">выполненных заданий и определил </w:t>
      </w:r>
      <w:proofErr w:type="gramStart"/>
      <w:r w:rsidR="004522C3">
        <w:rPr>
          <w:szCs w:val="28"/>
        </w:rPr>
        <w:t>дефициты</w:t>
      </w:r>
      <w:proofErr w:type="gramEnd"/>
      <w:r w:rsidR="004522C3">
        <w:rPr>
          <w:szCs w:val="28"/>
        </w:rPr>
        <w:t xml:space="preserve"> над которыми предстоит поработать в будущем</w:t>
      </w:r>
      <w:r>
        <w:rPr>
          <w:szCs w:val="28"/>
        </w:rPr>
        <w:t>);</w:t>
      </w:r>
    </w:p>
    <w:p w:rsidR="00D40C99" w:rsidRDefault="004522C3" w:rsidP="00DA264A">
      <w:pPr>
        <w:spacing w:line="360" w:lineRule="auto"/>
        <w:ind w:left="0" w:firstLine="0"/>
        <w:rPr>
          <w:szCs w:val="28"/>
        </w:rPr>
      </w:pPr>
      <w:r>
        <w:rPr>
          <w:szCs w:val="28"/>
        </w:rPr>
        <w:t>- проводится активная индивидуальная работа с одарёнными детьми разного возраста (подготовка к дальнейшим конкурсам, муниципальн</w:t>
      </w:r>
      <w:r w:rsidR="00A12C4A">
        <w:rPr>
          <w:szCs w:val="28"/>
        </w:rPr>
        <w:t>ым конференциям, запланированным</w:t>
      </w:r>
      <w:r>
        <w:rPr>
          <w:szCs w:val="28"/>
        </w:rPr>
        <w:t xml:space="preserve"> в Муниципальном Плане воспитательной работы на </w:t>
      </w:r>
      <w:r w:rsidR="00A12C4A">
        <w:rPr>
          <w:szCs w:val="28"/>
        </w:rPr>
        <w:t>март</w:t>
      </w:r>
      <w:r w:rsidR="00D40C99">
        <w:rPr>
          <w:szCs w:val="28"/>
        </w:rPr>
        <w:t xml:space="preserve"> </w:t>
      </w:r>
      <w:r w:rsidR="00A12C4A">
        <w:rPr>
          <w:szCs w:val="28"/>
        </w:rPr>
        <w:t xml:space="preserve">- </w:t>
      </w:r>
      <w:r>
        <w:rPr>
          <w:szCs w:val="28"/>
        </w:rPr>
        <w:t>апрель</w:t>
      </w:r>
      <w:r w:rsidR="00A12C4A">
        <w:rPr>
          <w:szCs w:val="28"/>
        </w:rPr>
        <w:t xml:space="preserve"> </w:t>
      </w:r>
      <w:r>
        <w:rPr>
          <w:szCs w:val="28"/>
        </w:rPr>
        <w:t>-</w:t>
      </w:r>
      <w:r w:rsidR="00A12C4A">
        <w:rPr>
          <w:szCs w:val="28"/>
        </w:rPr>
        <w:t xml:space="preserve"> </w:t>
      </w:r>
      <w:r>
        <w:rPr>
          <w:szCs w:val="28"/>
        </w:rPr>
        <w:t>май 2021 года</w:t>
      </w:r>
      <w:r w:rsidR="00D40C99">
        <w:rPr>
          <w:szCs w:val="28"/>
        </w:rPr>
        <w:t>)</w:t>
      </w:r>
      <w:r w:rsidR="00A12C4A">
        <w:rPr>
          <w:szCs w:val="28"/>
        </w:rPr>
        <w:t xml:space="preserve">. </w:t>
      </w:r>
    </w:p>
    <w:p w:rsidR="00DA264A" w:rsidRDefault="00DA264A" w:rsidP="00DA264A">
      <w:pPr>
        <w:spacing w:line="360" w:lineRule="auto"/>
        <w:ind w:left="0" w:firstLine="0"/>
      </w:pPr>
      <w:r>
        <w:rPr>
          <w:szCs w:val="28"/>
        </w:rPr>
        <w:t>- администрацией школы совместно с педагогическим коллективом</w:t>
      </w:r>
      <w:r w:rsidR="004522C3">
        <w:rPr>
          <w:szCs w:val="28"/>
        </w:rPr>
        <w:t xml:space="preserve"> и техническими служащими проводится целенаправленная работа по улучшению организации образовательной среды (освещение в кабинетах, улучшение эстетического и санитарного состояния учебных кабинетов)</w:t>
      </w:r>
      <w:r w:rsidR="00D40C99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</w:t>
      </w:r>
    </w:p>
    <w:p w:rsidR="00174417" w:rsidRDefault="00174417"/>
    <w:sectPr w:rsidR="0017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4A"/>
    <w:rsid w:val="00174417"/>
    <w:rsid w:val="001D5CCA"/>
    <w:rsid w:val="004522C3"/>
    <w:rsid w:val="004579A8"/>
    <w:rsid w:val="00A12C4A"/>
    <w:rsid w:val="00D40C99"/>
    <w:rsid w:val="00D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4A"/>
    <w:pPr>
      <w:spacing w:after="14" w:line="264" w:lineRule="auto"/>
      <w:ind w:left="622" w:right="5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4A"/>
    <w:pPr>
      <w:spacing w:after="14" w:line="264" w:lineRule="auto"/>
      <w:ind w:left="622" w:right="5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2021-03-30T10:07:00Z</dcterms:created>
  <dcterms:modified xsi:type="dcterms:W3CDTF">2021-03-30T11:06:00Z</dcterms:modified>
</cp:coreProperties>
</file>